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73" w:rsidRPr="006A6B73" w:rsidRDefault="006A6B73" w:rsidP="006A6B73">
      <w:pPr>
        <w:bidi w:val="0"/>
        <w:spacing w:beforeAutospacing="1" w:after="100" w:afterAutospacing="1" w:line="240" w:lineRule="auto"/>
        <w:outlineLvl w:val="1"/>
        <w:rPr>
          <w:rFonts w:ascii="Roboto" w:eastAsia="Times New Roman" w:hAnsi="Roboto" w:cs="Times New Roman"/>
          <w:color w:val="444444"/>
          <w:sz w:val="38"/>
          <w:szCs w:val="38"/>
        </w:rPr>
      </w:pPr>
      <w:r w:rsidRPr="006A6B73">
        <w:rPr>
          <w:rFonts w:ascii="Roboto" w:eastAsia="Times New Roman" w:hAnsi="Roboto" w:cs="Times New Roman"/>
          <w:color w:val="444444"/>
          <w:sz w:val="38"/>
          <w:szCs w:val="38"/>
        </w:rPr>
        <w:t>MCQs on Dynamics</w:t>
      </w:r>
      <w:r>
        <w:rPr>
          <w:rFonts w:ascii="Roboto" w:eastAsia="Times New Roman" w:hAnsi="Roboto" w:cs="Times New Roman"/>
          <w:color w:val="444444"/>
          <w:sz w:val="30"/>
          <w:szCs w:val="30"/>
          <w:shd w:val="clear" w:color="auto" w:fill="0084B4"/>
        </w:rPr>
        <w:t xml:space="preserve"> </w:t>
      </w:r>
      <w:bookmarkStart w:id="0" w:name="_GoBack"/>
      <w:bookmarkEnd w:id="0"/>
    </w:p>
    <w:p w:rsidR="006A6B73" w:rsidRPr="006A6B73" w:rsidRDefault="006A6B73" w:rsidP="006A6B73">
      <w:pPr>
        <w:shd w:val="clear" w:color="auto" w:fill="FFFFFF"/>
        <w:bidi w:val="0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31"/>
          <w:szCs w:val="31"/>
        </w:rPr>
      </w:pPr>
      <w:r w:rsidRPr="006A6B73">
        <w:rPr>
          <w:rFonts w:ascii="Roboto" w:eastAsia="Times New Roman" w:hAnsi="Roboto" w:cs="Times New Roman"/>
          <w:b/>
          <w:bCs/>
          <w:color w:val="000000"/>
          <w:sz w:val="31"/>
          <w:szCs w:val="31"/>
        </w:rPr>
        <w:t>MCQ:</w:t>
      </w:r>
      <w:r w:rsidRPr="006A6B73">
        <w:rPr>
          <w:rFonts w:ascii="Roboto" w:eastAsia="Times New Roman" w:hAnsi="Roboto" w:cs="Times New Roman"/>
          <w:color w:val="000000"/>
          <w:sz w:val="31"/>
          <w:szCs w:val="31"/>
        </w:rPr>
        <w:t> In elastic collisions,</w:t>
      </w:r>
    </w:p>
    <w:p w:rsidR="006A6B73" w:rsidRPr="006A6B73" w:rsidRDefault="006A6B73" w:rsidP="006A6B7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36" w:lineRule="atLeast"/>
        <w:rPr>
          <w:rFonts w:ascii="Roboto" w:eastAsia="Times New Roman" w:hAnsi="Roboto" w:cs="Times New Roman"/>
          <w:color w:val="000000"/>
          <w:sz w:val="31"/>
          <w:szCs w:val="31"/>
        </w:rPr>
      </w:pPr>
      <w:r w:rsidRPr="006A6B73">
        <w:rPr>
          <w:rFonts w:ascii="Roboto" w:eastAsia="Times New Roman" w:hAnsi="Roboto" w:cs="Times New Roman"/>
          <w:color w:val="000000"/>
          <w:sz w:val="31"/>
          <w:szCs w:val="31"/>
        </w:rPr>
        <w:t>only the total momentum of the colliding objects is conserved.</w:t>
      </w:r>
    </w:p>
    <w:p w:rsidR="006A6B73" w:rsidRPr="006A6B73" w:rsidRDefault="006A6B73" w:rsidP="006A6B7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36" w:lineRule="atLeast"/>
        <w:rPr>
          <w:rFonts w:ascii="Roboto" w:eastAsia="Times New Roman" w:hAnsi="Roboto" w:cs="Times New Roman"/>
          <w:color w:val="000000"/>
          <w:sz w:val="31"/>
          <w:szCs w:val="31"/>
        </w:rPr>
      </w:pPr>
      <w:r w:rsidRPr="006A6B73">
        <w:rPr>
          <w:rFonts w:ascii="Roboto" w:eastAsia="Times New Roman" w:hAnsi="Roboto" w:cs="Times New Roman"/>
          <w:color w:val="000000"/>
          <w:sz w:val="31"/>
          <w:szCs w:val="31"/>
        </w:rPr>
        <w:t>only the total kinetic energy is conserved.</w:t>
      </w:r>
    </w:p>
    <w:p w:rsidR="006A6B73" w:rsidRPr="006A6B73" w:rsidRDefault="006A6B73" w:rsidP="006A6B7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36" w:lineRule="atLeast"/>
        <w:rPr>
          <w:rFonts w:ascii="Roboto" w:eastAsia="Times New Roman" w:hAnsi="Roboto" w:cs="Times New Roman"/>
          <w:color w:val="000000"/>
          <w:sz w:val="31"/>
          <w:szCs w:val="31"/>
        </w:rPr>
      </w:pPr>
      <w:r w:rsidRPr="006A6B73">
        <w:rPr>
          <w:rFonts w:ascii="Roboto" w:eastAsia="Times New Roman" w:hAnsi="Roboto" w:cs="Times New Roman"/>
          <w:color w:val="000000"/>
          <w:sz w:val="31"/>
          <w:szCs w:val="31"/>
        </w:rPr>
        <w:t>both of the momentum and total kinetic energy are conserved.</w:t>
      </w:r>
    </w:p>
    <w:p w:rsidR="006A6B73" w:rsidRPr="006A6B73" w:rsidRDefault="006A6B73" w:rsidP="006A6B7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336" w:lineRule="atLeast"/>
        <w:rPr>
          <w:rFonts w:ascii="Roboto" w:eastAsia="Times New Roman" w:hAnsi="Roboto" w:cs="Times New Roman"/>
          <w:color w:val="000000"/>
          <w:sz w:val="31"/>
          <w:szCs w:val="31"/>
        </w:rPr>
      </w:pPr>
      <w:r w:rsidRPr="006A6B73">
        <w:rPr>
          <w:rFonts w:ascii="Roboto" w:eastAsia="Times New Roman" w:hAnsi="Roboto" w:cs="Times New Roman"/>
          <w:color w:val="000000"/>
          <w:sz w:val="31"/>
          <w:szCs w:val="31"/>
        </w:rPr>
        <w:t>neither momentum of the colliding bodies nor the total kinetic energy are recoverable.</w:t>
      </w:r>
    </w:p>
    <w:sectPr w:rsidR="006A6B73" w:rsidRPr="006A6B73" w:rsidSect="008B1D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74FE0"/>
    <w:multiLevelType w:val="multilevel"/>
    <w:tmpl w:val="0082D0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73"/>
    <w:rsid w:val="006A6B73"/>
    <w:rsid w:val="006B2D94"/>
    <w:rsid w:val="008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8060">
          <w:marLeft w:val="0"/>
          <w:marRight w:val="0"/>
          <w:marTop w:val="0"/>
          <w:marBottom w:val="300"/>
          <w:divBdr>
            <w:top w:val="single" w:sz="6" w:space="15" w:color="EEEEEE"/>
            <w:left w:val="single" w:sz="6" w:space="15" w:color="EEEEEE"/>
            <w:bottom w:val="single" w:sz="6" w:space="11" w:color="EEEEEE"/>
            <w:right w:val="single" w:sz="6" w:space="15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GARDENIA</dc:creator>
  <cp:lastModifiedBy>GARDENIA</cp:lastModifiedBy>
  <cp:revision>1</cp:revision>
  <dcterms:created xsi:type="dcterms:W3CDTF">2018-12-02T02:52:00Z</dcterms:created>
  <dcterms:modified xsi:type="dcterms:W3CDTF">2018-12-02T02:54:00Z</dcterms:modified>
</cp:coreProperties>
</file>